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9A7D34" w14:textId="57F1B961" w:rsidR="001D4C0C" w:rsidRPr="0055116C" w:rsidRDefault="001D4C0C" w:rsidP="00D97A34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6C64690" w14:textId="08489A4C" w:rsidR="00D97A34" w:rsidRDefault="00BE4BB3" w:rsidP="0055116C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Deva</w:t>
      </w:r>
      <w:r w:rsidR="0055116C" w:rsidRPr="0055116C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55116C" w:rsidRPr="003E7BD1">
        <w:rPr>
          <w:rFonts w:ascii="Times New Roman" w:hAnsi="Times New Roman" w:cs="Times New Roman"/>
          <w:i/>
          <w:iCs/>
          <w:sz w:val="24"/>
          <w:szCs w:val="24"/>
          <w:lang w:val="ro-RO"/>
        </w:rPr>
        <w:t>- data –</w:t>
      </w:r>
    </w:p>
    <w:p w14:paraId="347B8818" w14:textId="77777777" w:rsidR="000D23A1" w:rsidRPr="0055116C" w:rsidRDefault="000D23A1" w:rsidP="0055116C">
      <w:pPr>
        <w:jc w:val="right"/>
        <w:rPr>
          <w:rFonts w:ascii="Times New Roman" w:hAnsi="Times New Roman" w:cs="Times New Roman"/>
          <w:sz w:val="24"/>
          <w:szCs w:val="24"/>
          <w:lang w:val="ro-RO"/>
        </w:rPr>
      </w:pPr>
    </w:p>
    <w:p w14:paraId="1BA34B20" w14:textId="5A1121A9" w:rsidR="00D97A34" w:rsidRPr="000D23A1" w:rsidRDefault="0055116C" w:rsidP="000D23A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0D23A1">
        <w:rPr>
          <w:rFonts w:ascii="Times New Roman" w:hAnsi="Times New Roman" w:cs="Times New Roman"/>
          <w:b/>
          <w:bCs/>
          <w:sz w:val="24"/>
          <w:szCs w:val="24"/>
          <w:lang w:val="ro-RO"/>
        </w:rPr>
        <w:t>Declarație de sprijin</w:t>
      </w:r>
    </w:p>
    <w:p w14:paraId="364193F3" w14:textId="05CC6EA7" w:rsidR="0055116C" w:rsidRPr="000D23A1" w:rsidRDefault="0055116C" w:rsidP="000D23A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0D23A1">
        <w:rPr>
          <w:rFonts w:ascii="Times New Roman" w:hAnsi="Times New Roman" w:cs="Times New Roman"/>
          <w:b/>
          <w:bCs/>
          <w:sz w:val="24"/>
          <w:szCs w:val="24"/>
          <w:lang w:val="ro-RO"/>
        </w:rPr>
        <w:t>Aplicație Capitala Tineretului din România</w:t>
      </w:r>
    </w:p>
    <w:p w14:paraId="1D327797" w14:textId="6BC4E1AB" w:rsidR="0055116C" w:rsidRPr="000D23A1" w:rsidRDefault="00BE4BB3" w:rsidP="000D23A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Deva</w:t>
      </w:r>
      <w:r w:rsidR="0055116C" w:rsidRPr="000D23A1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7</w:t>
      </w:r>
    </w:p>
    <w:p w14:paraId="5FA47E01" w14:textId="77777777" w:rsidR="0055116C" w:rsidRDefault="0055116C" w:rsidP="0055116C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961DA65" w14:textId="7F940E92" w:rsidR="0055116C" w:rsidRPr="00E73B02" w:rsidRDefault="0055116C" w:rsidP="0055116C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Subsemnatul/(a), .........................................., în calitate de ......................................, declar în numele organizației .................................................</w:t>
      </w:r>
      <w:r w:rsidR="00BE4BB3">
        <w:rPr>
          <w:rFonts w:ascii="Times New Roman" w:hAnsi="Times New Roman" w:cs="Times New Roman"/>
          <w:sz w:val="24"/>
          <w:szCs w:val="24"/>
          <w:lang w:val="ro-RO"/>
        </w:rPr>
        <w:t>......, sprijinul acest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 pentru candidatura Municipiului </w:t>
      </w:r>
      <w:r w:rsidR="00BE4BB3">
        <w:rPr>
          <w:rFonts w:ascii="Times New Roman" w:hAnsi="Times New Roman" w:cs="Times New Roman"/>
          <w:sz w:val="24"/>
          <w:szCs w:val="24"/>
          <w:lang w:val="ro-RO"/>
        </w:rPr>
        <w:t>Deva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 vederea dobândirii titlului </w:t>
      </w:r>
      <w:r w:rsidRPr="00E73B02">
        <w:rPr>
          <w:rFonts w:ascii="Times New Roman" w:hAnsi="Times New Roman" w:cs="Times New Roman"/>
          <w:sz w:val="24"/>
          <w:szCs w:val="24"/>
          <w:lang w:val="ro-RO"/>
        </w:rPr>
        <w:t>“Capitala Tineretului din România” pentru anul 202</w:t>
      </w:r>
      <w:r w:rsidR="00BE4BB3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E73B0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1F49E92B" w14:textId="49AA6068" w:rsidR="0055116C" w:rsidRPr="00E73B02" w:rsidRDefault="0055116C" w:rsidP="003E7B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73B02">
        <w:rPr>
          <w:rFonts w:ascii="Times New Roman" w:hAnsi="Times New Roman" w:cs="Times New Roman"/>
          <w:sz w:val="24"/>
          <w:szCs w:val="24"/>
          <w:lang w:val="ro-RO"/>
        </w:rPr>
        <w:tab/>
        <w:t>Implicarea organizației va consta în elaborarea agendei de proiecte, organizarea și desfășurarea acțiunilor specifice, astfel încât misiunea și obiectivele urmărite să fie atinse.</w:t>
      </w:r>
    </w:p>
    <w:p w14:paraId="6C369CD4" w14:textId="01C89953" w:rsidR="0055116C" w:rsidRDefault="003E7BD1" w:rsidP="003E7B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Colaborarea dintre organizația noastră și Municipiul </w:t>
      </w:r>
      <w:r w:rsidR="00407168">
        <w:rPr>
          <w:rFonts w:ascii="Times New Roman" w:hAnsi="Times New Roman" w:cs="Times New Roman"/>
          <w:sz w:val="24"/>
          <w:szCs w:val="24"/>
        </w:rPr>
        <w:t>Deva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va contribui</w:t>
      </w:r>
      <w:r w:rsidR="00D11F40">
        <w:rPr>
          <w:rFonts w:ascii="Times New Roman" w:hAnsi="Times New Roman" w:cs="Times New Roman"/>
          <w:sz w:val="24"/>
          <w:szCs w:val="24"/>
        </w:rPr>
        <w:t xml:space="preserve">, direct sau indirect, </w:t>
      </w:r>
      <w:r w:rsidR="00877172">
        <w:rPr>
          <w:rFonts w:ascii="Times New Roman" w:hAnsi="Times New Roman" w:cs="Times New Roman"/>
          <w:sz w:val="24"/>
          <w:szCs w:val="24"/>
        </w:rPr>
        <w:t>la ac</w:t>
      </w:r>
      <w:r w:rsidR="00877172">
        <w:rPr>
          <w:rFonts w:ascii="Times New Roman" w:hAnsi="Times New Roman" w:cs="Times New Roman"/>
          <w:sz w:val="24"/>
          <w:szCs w:val="24"/>
          <w:lang w:val="ro-RO"/>
        </w:rPr>
        <w:t>țiuni ce vizează (după caz)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4D852A" w14:textId="34772F37" w:rsidR="00D11F40" w:rsidRDefault="00D11F40" w:rsidP="00D11F40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Promovarea, susținerea logistică sau financiară acțiuni / evenimente;</w:t>
      </w:r>
    </w:p>
    <w:p w14:paraId="7216ADDD" w14:textId="36D62F15" w:rsidR="00D11F40" w:rsidRDefault="00D11F40" w:rsidP="00D11F40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Elaborarea / susținerea de acțiuni / evenimente tematice;</w:t>
      </w:r>
    </w:p>
    <w:p w14:paraId="777AC3FB" w14:textId="5816902D" w:rsidR="003E7BD1" w:rsidRDefault="003E7BD1" w:rsidP="003E7BD1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Reprezentarea intereselor tinerilor în fața administrației locale și comanagement, respectiv în fața publicului larg;</w:t>
      </w:r>
    </w:p>
    <w:p w14:paraId="41D2675C" w14:textId="2528D81A" w:rsidR="003E7BD1" w:rsidRDefault="00D11F40" w:rsidP="003E7BD1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Susținerea c</w:t>
      </w:r>
      <w:r w:rsidR="003E7BD1">
        <w:rPr>
          <w:rFonts w:ascii="Times New Roman" w:hAnsi="Times New Roman" w:cs="Times New Roman"/>
          <w:sz w:val="24"/>
          <w:szCs w:val="24"/>
        </w:rPr>
        <w:t>ooper</w:t>
      </w:r>
      <w:r>
        <w:rPr>
          <w:rFonts w:ascii="Times New Roman" w:hAnsi="Times New Roman" w:cs="Times New Roman"/>
          <w:sz w:val="24"/>
          <w:szCs w:val="24"/>
        </w:rPr>
        <w:t>ă</w:t>
      </w:r>
      <w:r w:rsidR="003E7BD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ii</w:t>
      </w:r>
      <w:r w:rsidR="003E7BD1">
        <w:rPr>
          <w:rFonts w:ascii="Times New Roman" w:hAnsi="Times New Roman" w:cs="Times New Roman"/>
          <w:sz w:val="24"/>
          <w:szCs w:val="24"/>
        </w:rPr>
        <w:t xml:space="preserve"> între organizații de tineret și alți actori din ecosistemul de tineret la nivel local, județean și național;</w:t>
      </w:r>
    </w:p>
    <w:p w14:paraId="56BF2833" w14:textId="298C138E" w:rsidR="003E7BD1" w:rsidRDefault="00D11F40" w:rsidP="003E7BD1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Susținerea c</w:t>
      </w:r>
      <w:r w:rsidR="003E7BD1">
        <w:rPr>
          <w:rFonts w:ascii="Times New Roman" w:hAnsi="Times New Roman" w:cs="Times New Roman"/>
          <w:sz w:val="24"/>
          <w:szCs w:val="24"/>
        </w:rPr>
        <w:t>reșter</w:t>
      </w:r>
      <w:r>
        <w:rPr>
          <w:rFonts w:ascii="Times New Roman" w:hAnsi="Times New Roman" w:cs="Times New Roman"/>
          <w:sz w:val="24"/>
          <w:szCs w:val="24"/>
        </w:rPr>
        <w:t>ii</w:t>
      </w:r>
      <w:r w:rsidR="003E7BD1">
        <w:rPr>
          <w:rFonts w:ascii="Times New Roman" w:hAnsi="Times New Roman" w:cs="Times New Roman"/>
          <w:sz w:val="24"/>
          <w:szCs w:val="24"/>
        </w:rPr>
        <w:t xml:space="preserve"> participării tinerilor în viața publică și soluționarea unor probleme specifice lor;</w:t>
      </w:r>
    </w:p>
    <w:p w14:paraId="55792057" w14:textId="41B12A4B" w:rsidR="003E7BD1" w:rsidRDefault="00D11F40" w:rsidP="003E7BD1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Susținerea c</w:t>
      </w:r>
      <w:r w:rsidR="003E7BD1" w:rsidRPr="003E7BD1">
        <w:rPr>
          <w:rFonts w:ascii="Times New Roman" w:hAnsi="Times New Roman" w:cs="Times New Roman"/>
          <w:sz w:val="24"/>
          <w:szCs w:val="24"/>
        </w:rPr>
        <w:t>oordon</w:t>
      </w:r>
      <w:r>
        <w:rPr>
          <w:rFonts w:ascii="Times New Roman" w:hAnsi="Times New Roman" w:cs="Times New Roman"/>
          <w:sz w:val="24"/>
          <w:szCs w:val="24"/>
        </w:rPr>
        <w:t>ă</w:t>
      </w:r>
      <w:r w:rsidR="003E7BD1" w:rsidRPr="003E7BD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ii</w:t>
      </w:r>
      <w:r w:rsidR="003E7BD1" w:rsidRPr="003E7BD1">
        <w:rPr>
          <w:rFonts w:ascii="Times New Roman" w:hAnsi="Times New Roman" w:cs="Times New Roman"/>
          <w:sz w:val="24"/>
          <w:szCs w:val="24"/>
        </w:rPr>
        <w:t xml:space="preserve"> și gestio</w:t>
      </w:r>
      <w:r>
        <w:rPr>
          <w:rFonts w:ascii="Times New Roman" w:hAnsi="Times New Roman" w:cs="Times New Roman"/>
          <w:sz w:val="24"/>
          <w:szCs w:val="24"/>
        </w:rPr>
        <w:t>nării</w:t>
      </w:r>
      <w:r w:rsidR="003E7BD1" w:rsidRPr="003E7BD1">
        <w:rPr>
          <w:rFonts w:ascii="Times New Roman" w:hAnsi="Times New Roman" w:cs="Times New Roman"/>
          <w:sz w:val="24"/>
          <w:szCs w:val="24"/>
        </w:rPr>
        <w:t xml:space="preserve"> grupuri de v</w:t>
      </w:r>
      <w:r w:rsidR="003E7BD1">
        <w:rPr>
          <w:rFonts w:ascii="Times New Roman" w:hAnsi="Times New Roman" w:cs="Times New Roman"/>
          <w:sz w:val="24"/>
          <w:szCs w:val="24"/>
        </w:rPr>
        <w:t>oluntari;</w:t>
      </w:r>
    </w:p>
    <w:p w14:paraId="4F1665BA" w14:textId="66D9869A" w:rsidR="003E7BD1" w:rsidRDefault="003E7BD1" w:rsidP="003E7BD1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 ac</w:t>
      </w:r>
      <w:r w:rsidR="00B15BA8">
        <w:rPr>
          <w:rFonts w:ascii="Times New Roman" w:hAnsi="Times New Roman" w:cs="Times New Roman"/>
          <w:sz w:val="24"/>
          <w:szCs w:val="24"/>
        </w:rPr>
        <w:t xml:space="preserve">țiuni </w:t>
      </w:r>
      <w:r>
        <w:rPr>
          <w:rFonts w:ascii="Times New Roman" w:hAnsi="Times New Roman" w:cs="Times New Roman"/>
          <w:sz w:val="24"/>
          <w:szCs w:val="24"/>
        </w:rPr>
        <w:t>conexe.</w:t>
      </w:r>
    </w:p>
    <w:p w14:paraId="3ABE4507" w14:textId="496713EA" w:rsidR="00D11F40" w:rsidRDefault="00D11F40" w:rsidP="00D11F40">
      <w:pPr>
        <w:spacing w:line="276" w:lineRule="auto"/>
        <w:ind w:left="90" w:firstLine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Modalitatea concretă de susținere va fi stabilită în detaliu, ulterior selecției Municipiului </w:t>
      </w:r>
      <w:r w:rsidR="00BE4BB3">
        <w:rPr>
          <w:rFonts w:ascii="Times New Roman" w:hAnsi="Times New Roman" w:cs="Times New Roman"/>
          <w:sz w:val="24"/>
          <w:szCs w:val="24"/>
        </w:rPr>
        <w:t>Deva</w:t>
      </w:r>
      <w:r>
        <w:rPr>
          <w:rFonts w:ascii="Times New Roman" w:hAnsi="Times New Roman" w:cs="Times New Roman"/>
          <w:sz w:val="24"/>
          <w:szCs w:val="24"/>
        </w:rPr>
        <w:t xml:space="preserve"> ca și Capitată a Tineretului din România pentru anul 202</w:t>
      </w:r>
      <w:r w:rsidR="00BE4BB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282E52" w14:textId="1627B13B" w:rsidR="003E7BD1" w:rsidRPr="003E7BD1" w:rsidRDefault="003E7BD1" w:rsidP="003E7B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>At</w:t>
      </w:r>
      <w:r w:rsidR="00D11F40">
        <w:rPr>
          <w:rFonts w:ascii="Times New Roman" w:hAnsi="Times New Roman" w:cs="Times New Roman"/>
          <w:sz w:val="24"/>
          <w:szCs w:val="24"/>
        </w:rPr>
        <w:t>ât</w:t>
      </w:r>
      <w:r>
        <w:rPr>
          <w:rFonts w:ascii="Times New Roman" w:hAnsi="Times New Roman" w:cs="Times New Roman"/>
          <w:sz w:val="24"/>
          <w:szCs w:val="24"/>
        </w:rPr>
        <w:t xml:space="preserve"> în etapa de elaborare </w:t>
      </w:r>
      <w:r w:rsidR="00BE4BB3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aplicație</w:t>
      </w:r>
      <w:r w:rsidR="00BE4BB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cât mai ales în etapa de depunere, organizația reprezentată va acorda toată susținerea necesară reușitei inițiativei </w:t>
      </w:r>
      <w:r w:rsidRPr="003E7BD1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Capitala Tineretului din România – </w:t>
      </w:r>
      <w:r w:rsidR="00BE4BB3">
        <w:rPr>
          <w:rFonts w:ascii="Times New Roman" w:hAnsi="Times New Roman" w:cs="Times New Roman"/>
          <w:sz w:val="24"/>
          <w:szCs w:val="24"/>
        </w:rPr>
        <w:t>Deva 2027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7CE771A0" w14:textId="77777777" w:rsidR="003E7BD1" w:rsidRDefault="003E7BD1" w:rsidP="003E7B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CEA902" w14:textId="66895379" w:rsidR="000018B4" w:rsidRDefault="003E7BD1" w:rsidP="003E7B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E7BD1">
        <w:rPr>
          <w:rFonts w:ascii="Times New Roman" w:hAnsi="Times New Roman" w:cs="Times New Roman"/>
          <w:i/>
          <w:iCs/>
          <w:sz w:val="24"/>
          <w:szCs w:val="24"/>
        </w:rPr>
        <w:t>Semnătura și ștampila organizației</w:t>
      </w:r>
    </w:p>
    <w:p w14:paraId="3D543B13" w14:textId="77777777" w:rsidR="000018B4" w:rsidRDefault="000018B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7749D550" w14:textId="4B067D1B" w:rsidR="003E7BD1" w:rsidRDefault="000018B4" w:rsidP="003E7B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Propunere activități Capitala Tinerilor din România – </w:t>
      </w:r>
      <w:r w:rsidR="00BE4BB3">
        <w:rPr>
          <w:rFonts w:ascii="Times New Roman" w:hAnsi="Times New Roman" w:cs="Times New Roman"/>
          <w:i/>
          <w:iCs/>
          <w:sz w:val="24"/>
          <w:szCs w:val="24"/>
        </w:rPr>
        <w:t>Deva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202</w:t>
      </w:r>
      <w:r w:rsidR="00BE4BB3">
        <w:rPr>
          <w:rFonts w:ascii="Times New Roman" w:hAnsi="Times New Roman" w:cs="Times New Roman"/>
          <w:i/>
          <w:iCs/>
          <w:sz w:val="24"/>
          <w:szCs w:val="24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2700"/>
        <w:gridCol w:w="1710"/>
        <w:gridCol w:w="2785"/>
      </w:tblGrid>
      <w:tr w:rsidR="00E73B02" w14:paraId="54C4055C" w14:textId="40F95345" w:rsidTr="00E73B02">
        <w:tc>
          <w:tcPr>
            <w:tcW w:w="2065" w:type="dxa"/>
          </w:tcPr>
          <w:p w14:paraId="19863FCF" w14:textId="4D66FCB4" w:rsidR="00E73B02" w:rsidRPr="000018B4" w:rsidRDefault="00E73B02" w:rsidP="003E7BD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18B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Nume activitate</w:t>
            </w:r>
          </w:p>
        </w:tc>
        <w:tc>
          <w:tcPr>
            <w:tcW w:w="2700" w:type="dxa"/>
          </w:tcPr>
          <w:p w14:paraId="4E4A9B3A" w14:textId="00545726" w:rsidR="00E73B02" w:rsidRPr="000018B4" w:rsidRDefault="00E73B02" w:rsidP="003E7BD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18B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Scurtă descriere</w:t>
            </w:r>
          </w:p>
        </w:tc>
        <w:tc>
          <w:tcPr>
            <w:tcW w:w="1710" w:type="dxa"/>
          </w:tcPr>
          <w:p w14:paraId="1F31CE4C" w14:textId="16A1C661" w:rsidR="00E73B02" w:rsidRPr="000018B4" w:rsidRDefault="00E73B02" w:rsidP="003E7BD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Buget estimat</w:t>
            </w:r>
          </w:p>
        </w:tc>
        <w:tc>
          <w:tcPr>
            <w:tcW w:w="2785" w:type="dxa"/>
          </w:tcPr>
          <w:p w14:paraId="37FC4F97" w14:textId="25A99CAB" w:rsidR="00E73B02" w:rsidRDefault="00E73B02" w:rsidP="003E7BD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Sursa buget </w:t>
            </w:r>
            <w:r w:rsidRPr="00E73B02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(fonduri proprii / sponsorizări / finanțare nerambursabilă s.a.)</w:t>
            </w:r>
          </w:p>
        </w:tc>
      </w:tr>
      <w:tr w:rsidR="00E73B02" w14:paraId="4A002B29" w14:textId="65861F4E" w:rsidTr="00E73B02">
        <w:tc>
          <w:tcPr>
            <w:tcW w:w="2065" w:type="dxa"/>
          </w:tcPr>
          <w:p w14:paraId="7F0E8CC2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00" w:type="dxa"/>
          </w:tcPr>
          <w:p w14:paraId="6C3AF5B8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2CF18ECD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85" w:type="dxa"/>
          </w:tcPr>
          <w:p w14:paraId="656BF02A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B02" w14:paraId="488D6008" w14:textId="78E96C9F" w:rsidTr="00E73B02">
        <w:tc>
          <w:tcPr>
            <w:tcW w:w="2065" w:type="dxa"/>
          </w:tcPr>
          <w:p w14:paraId="038491D3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00" w:type="dxa"/>
          </w:tcPr>
          <w:p w14:paraId="0FDAFB89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5EF06CDE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85" w:type="dxa"/>
          </w:tcPr>
          <w:p w14:paraId="2DF90926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B02" w14:paraId="6BC49AFF" w14:textId="45E0B42C" w:rsidTr="00E73B02">
        <w:tc>
          <w:tcPr>
            <w:tcW w:w="2065" w:type="dxa"/>
          </w:tcPr>
          <w:p w14:paraId="72A9F582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00" w:type="dxa"/>
          </w:tcPr>
          <w:p w14:paraId="7D3C7DED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14B7D720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85" w:type="dxa"/>
          </w:tcPr>
          <w:p w14:paraId="586CCCC2" w14:textId="77777777" w:rsidR="00E73B02" w:rsidRDefault="00E73B02" w:rsidP="003E7B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082F21C2" w14:textId="77777777" w:rsidR="000018B4" w:rsidRPr="003E7BD1" w:rsidRDefault="000018B4" w:rsidP="003E7B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0018B4" w:rsidRPr="003E7BD1">
      <w:headerReference w:type="default" r:id="rId7"/>
      <w:pgSz w:w="11906" w:h="16838"/>
      <w:pgMar w:top="1530" w:right="1196" w:bottom="540" w:left="1440" w:header="720" w:footer="4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A028E" w14:textId="77777777" w:rsidR="003457A6" w:rsidRDefault="003457A6">
      <w:pPr>
        <w:spacing w:after="0" w:line="240" w:lineRule="auto"/>
      </w:pPr>
      <w:r>
        <w:separator/>
      </w:r>
    </w:p>
  </w:endnote>
  <w:endnote w:type="continuationSeparator" w:id="0">
    <w:p w14:paraId="3ED54969" w14:textId="77777777" w:rsidR="003457A6" w:rsidRDefault="00345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EB3DA28-D690-42D3-ABF4-D1E0EB8933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E941E6-1941-4869-9B92-D84CA3C150CC}"/>
    <w:embedBold r:id="rId3" w:fontKey="{F030249D-4935-4B90-9CDE-B0E97FDAA8CB}"/>
    <w:embedItalic r:id="rId4" w:fontKey="{E51A3EB3-FC4A-41DF-8221-C814E49D7186}"/>
    <w:embedBoldItalic r:id="rId5" w:fontKey="{2EDAB40D-F6B1-4AA0-9874-A667CFC97B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E7FAF54-3163-4064-A7C3-96AED25DD0A3}"/>
    <w:embedItalic r:id="rId7" w:fontKey="{F278D54B-16B7-41DD-84AA-CA11D22C09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F1A8F7D-26BD-4D71-A56F-32FDAC30B0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37549" w14:textId="77777777" w:rsidR="003457A6" w:rsidRDefault="003457A6">
      <w:pPr>
        <w:spacing w:after="0" w:line="240" w:lineRule="auto"/>
      </w:pPr>
      <w:r>
        <w:separator/>
      </w:r>
    </w:p>
  </w:footnote>
  <w:footnote w:type="continuationSeparator" w:id="0">
    <w:p w14:paraId="1FE5E57A" w14:textId="77777777" w:rsidR="003457A6" w:rsidRDefault="00345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D6A71" w14:textId="6E83C0B2" w:rsidR="001D4C0C" w:rsidRPr="005A6E89" w:rsidRDefault="004167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b/>
        <w:bCs/>
        <w:color w:val="000000"/>
        <w:sz w:val="28"/>
        <w:szCs w:val="28"/>
      </w:rPr>
    </w:pPr>
    <w:r>
      <w:rPr>
        <w:noProof/>
        <w:color w:val="000000"/>
        <w:lang w:val="en-US"/>
      </w:rPr>
      <w:drawing>
        <wp:anchor distT="0" distB="0" distL="114300" distR="114300" simplePos="0" relativeHeight="251658240" behindDoc="0" locked="0" layoutInCell="1" hidden="0" allowOverlap="1" wp14:anchorId="11683572" wp14:editId="62C73454">
          <wp:simplePos x="0" y="0"/>
          <wp:positionH relativeFrom="margin">
            <wp:posOffset>2641516</wp:posOffset>
          </wp:positionH>
          <wp:positionV relativeFrom="margin">
            <wp:posOffset>-971550</wp:posOffset>
          </wp:positionV>
          <wp:extent cx="643422" cy="890270"/>
          <wp:effectExtent l="0" t="0" r="4445" b="508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422" cy="890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A6E89">
      <w:rPr>
        <w:color w:val="000000"/>
      </w:rPr>
      <w:t xml:space="preserve">                                                      </w:t>
    </w:r>
    <w:r w:rsidR="005A6E89" w:rsidRPr="005A6E89">
      <w:rPr>
        <w:rFonts w:ascii="Times New Roman" w:hAnsi="Times New Roman" w:cs="Times New Roman"/>
        <w:b/>
        <w:bCs/>
        <w:color w:val="000000"/>
        <w:sz w:val="28"/>
        <w:szCs w:val="28"/>
      </w:rPr>
      <w:t>Municipiul</w:t>
    </w:r>
    <w:r w:rsidR="005A6E89">
      <w:rPr>
        <w:color w:val="000000"/>
      </w:rPr>
      <w:t xml:space="preserve">                          </w:t>
    </w:r>
    <w:r w:rsidR="005A6E89" w:rsidRPr="005A6E89">
      <w:rPr>
        <w:rFonts w:ascii="Times New Roman" w:hAnsi="Times New Roman" w:cs="Times New Roman"/>
        <w:b/>
        <w:bCs/>
        <w:color w:val="000000"/>
        <w:sz w:val="28"/>
        <w:szCs w:val="28"/>
      </w:rPr>
      <w:t>Deva</w:t>
    </w:r>
    <w:r w:rsidR="005A6E89">
      <w:rPr>
        <w:noProof/>
        <w:color w:val="000000"/>
        <w:lang w:val="en-US"/>
      </w:rPr>
      <w:drawing>
        <wp:inline distT="0" distB="0" distL="0" distR="0" wp14:anchorId="4F846BF7" wp14:editId="713FB4DE">
          <wp:extent cx="5886000" cy="187200"/>
          <wp:effectExtent l="0" t="0" r="0" b="3810"/>
          <wp:docPr id="901073783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073783" name="Imagine 90107378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000" cy="18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07D22"/>
    <w:multiLevelType w:val="multilevel"/>
    <w:tmpl w:val="C63A23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8C514F"/>
    <w:multiLevelType w:val="multilevel"/>
    <w:tmpl w:val="1DB63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B339DF"/>
    <w:multiLevelType w:val="hybridMultilevel"/>
    <w:tmpl w:val="6C683C8A"/>
    <w:lvl w:ilvl="0" w:tplc="4E1886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C0C"/>
    <w:rsid w:val="000018B4"/>
    <w:rsid w:val="000D23A1"/>
    <w:rsid w:val="001D4C0C"/>
    <w:rsid w:val="00213F72"/>
    <w:rsid w:val="003457A6"/>
    <w:rsid w:val="003E7BD1"/>
    <w:rsid w:val="00407168"/>
    <w:rsid w:val="0041672E"/>
    <w:rsid w:val="0055116C"/>
    <w:rsid w:val="00582AB2"/>
    <w:rsid w:val="005A1A0F"/>
    <w:rsid w:val="005A1EDC"/>
    <w:rsid w:val="005A6E89"/>
    <w:rsid w:val="00647383"/>
    <w:rsid w:val="006E0BC2"/>
    <w:rsid w:val="007348E8"/>
    <w:rsid w:val="007E008E"/>
    <w:rsid w:val="00877172"/>
    <w:rsid w:val="008E0A9A"/>
    <w:rsid w:val="009B3709"/>
    <w:rsid w:val="00AE578C"/>
    <w:rsid w:val="00B15BA8"/>
    <w:rsid w:val="00B75DE0"/>
    <w:rsid w:val="00BE4BB3"/>
    <w:rsid w:val="00C762ED"/>
    <w:rsid w:val="00CA7508"/>
    <w:rsid w:val="00D11F40"/>
    <w:rsid w:val="00D13B35"/>
    <w:rsid w:val="00D97A34"/>
    <w:rsid w:val="00E35CBE"/>
    <w:rsid w:val="00E73189"/>
    <w:rsid w:val="00E7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61CC7"/>
  <w15:docId w15:val="{EF400820-7728-4B1C-9C43-D8361E6E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E7BD1"/>
    <w:pPr>
      <w:ind w:left="720"/>
      <w:contextualSpacing/>
    </w:pPr>
  </w:style>
  <w:style w:type="table" w:styleId="TableGrid">
    <w:name w:val="Table Grid"/>
    <w:basedOn w:val="TableNormal"/>
    <w:uiPriority w:val="39"/>
    <w:rsid w:val="00001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A9A"/>
  </w:style>
  <w:style w:type="paragraph" w:styleId="Footer">
    <w:name w:val="footer"/>
    <w:basedOn w:val="Normal"/>
    <w:link w:val="FooterChar"/>
    <w:uiPriority w:val="99"/>
    <w:unhideWhenUsed/>
    <w:rsid w:val="008E0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Baesan Sebastian Vasile</dc:creator>
  <cp:lastModifiedBy>Aliz Marinica</cp:lastModifiedBy>
  <cp:revision>3</cp:revision>
  <cp:lastPrinted>2024-06-13T12:06:00Z</cp:lastPrinted>
  <dcterms:created xsi:type="dcterms:W3CDTF">2025-08-28T10:42:00Z</dcterms:created>
  <dcterms:modified xsi:type="dcterms:W3CDTF">2025-08-28T11:21:00Z</dcterms:modified>
</cp:coreProperties>
</file>