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7BD2CE45"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r w:rsidR="00DD6ECE">
              <w:rPr>
                <w:rFonts w:ascii="Times New Roman" w:hAnsi="Times New Roman" w:cs="Times New Roman"/>
                <w:sz w:val="16"/>
                <w:szCs w:val="16"/>
              </w:rPr>
              <w:t xml:space="preserve">Activitate economica </w:t>
            </w:r>
            <w:r w:rsidR="00631839">
              <w:rPr>
                <w:rFonts w:ascii="Times New Roman" w:hAnsi="Times New Roman" w:cs="Times New Roman"/>
                <w:sz w:val="16"/>
                <w:szCs w:val="16"/>
              </w:rPr>
              <w:t>–</w:t>
            </w:r>
            <w:r w:rsidR="00125E98">
              <w:rPr>
                <w:rFonts w:ascii="Times New Roman" w:hAnsi="Times New Roman" w:cs="Times New Roman"/>
                <w:sz w:val="16"/>
                <w:szCs w:val="16"/>
              </w:rPr>
              <w:t xml:space="preserve"> </w:t>
            </w:r>
            <w:r w:rsidR="00631839">
              <w:rPr>
                <w:rFonts w:ascii="Times New Roman" w:hAnsi="Times New Roman" w:cs="Times New Roman"/>
                <w:sz w:val="16"/>
                <w:szCs w:val="16"/>
              </w:rPr>
              <w:t xml:space="preserve">CUI </w:t>
            </w:r>
            <w:r w:rsidR="00DD6ECE">
              <w:rPr>
                <w:rFonts w:ascii="Times New Roman" w:hAnsi="Times New Roman" w:cs="Times New Roman"/>
                <w:sz w:val="16"/>
                <w:szCs w:val="16"/>
              </w:rPr>
              <w:t>RO39125506</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1E0351C4" w:rsidR="00AC3C1C" w:rsidRPr="00645F44" w:rsidRDefault="00DD6ECE" w:rsidP="00AC3C1C">
            <w:pPr>
              <w:spacing w:before="120" w:after="120"/>
              <w:rPr>
                <w:rFonts w:ascii="Times New Roman" w:hAnsi="Times New Roman" w:cs="Times New Roman"/>
                <w:sz w:val="16"/>
                <w:szCs w:val="16"/>
              </w:rPr>
            </w:pPr>
            <w:r w:rsidRPr="00DD6ECE">
              <w:rPr>
                <w:rFonts w:ascii="Times New Roman" w:hAnsi="Times New Roman" w:cs="Times New Roman"/>
                <w:sz w:val="16"/>
                <w:szCs w:val="16"/>
              </w:rPr>
              <w:t>Servicii de monitorizare și intervenție obiectiv</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174DE3CE"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w:t>
            </w:r>
            <w:r w:rsidRPr="00C42169">
              <w:rPr>
                <w:rFonts w:ascii="Times New Roman" w:hAnsi="Times New Roman" w:cs="Times New Roman"/>
                <w:sz w:val="16"/>
                <w:szCs w:val="16"/>
              </w:rPr>
              <w:t>202</w:t>
            </w:r>
            <w:r w:rsidR="003E19A9" w:rsidRPr="00C42169">
              <w:rPr>
                <w:rFonts w:ascii="Times New Roman" w:hAnsi="Times New Roman" w:cs="Times New Roman"/>
                <w:sz w:val="16"/>
                <w:szCs w:val="16"/>
              </w:rPr>
              <w:t>4</w:t>
            </w:r>
            <w:r w:rsidR="00C42169" w:rsidRPr="00C42169">
              <w:rPr>
                <w:rFonts w:ascii="Times New Roman" w:hAnsi="Times New Roman" w:cs="Times New Roman"/>
                <w:sz w:val="16"/>
                <w:szCs w:val="16"/>
              </w:rPr>
              <w:t>30</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elgril"/>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elgril"/>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 xml:space="preserve">Ofertanții trebuie sa prezinte lista principalelor servicii similare prestate în cursul unei perioade care acoperă cel mult ultimii 3 ani calculați de la data limita de depunere a ofertelor, cu indicarea valorilor, datelor </w:t>
            </w:r>
            <w:proofErr w:type="spellStart"/>
            <w:r w:rsidRPr="00172057">
              <w:rPr>
                <w:rFonts w:ascii="Times New Roman" w:hAnsi="Times New Roman" w:cs="Times New Roman"/>
                <w:sz w:val="16"/>
                <w:szCs w:val="16"/>
              </w:rPr>
              <w:t>şi</w:t>
            </w:r>
            <w:proofErr w:type="spellEnd"/>
            <w:r w:rsidRPr="00172057">
              <w:rPr>
                <w:rFonts w:ascii="Times New Roman" w:hAnsi="Times New Roman" w:cs="Times New Roman"/>
                <w:sz w:val="16"/>
                <w:szCs w:val="16"/>
              </w:rPr>
              <w:t xml:space="preserve"> a beneficiarilor publici sau </w:t>
            </w:r>
            <w:proofErr w:type="spellStart"/>
            <w:r w:rsidRPr="00172057">
              <w:rPr>
                <w:rFonts w:ascii="Times New Roman" w:hAnsi="Times New Roman" w:cs="Times New Roman"/>
                <w:sz w:val="16"/>
                <w:szCs w:val="16"/>
              </w:rPr>
              <w:t>privaţi</w:t>
            </w:r>
            <w:proofErr w:type="spellEnd"/>
            <w:r w:rsidRPr="00172057">
              <w:rPr>
                <w:rFonts w:ascii="Times New Roman" w:hAnsi="Times New Roman" w:cs="Times New Roman"/>
                <w:sz w:val="16"/>
                <w:szCs w:val="16"/>
              </w:rPr>
              <w:t>.</w:t>
            </w:r>
          </w:p>
          <w:p w14:paraId="7A212BBC" w14:textId="0D27DCB6"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 xml:space="preserve">Prin „ servicii similare ” se înțeleg servicii de </w:t>
            </w:r>
            <w:r w:rsidR="00DD6ECE">
              <w:rPr>
                <w:rFonts w:ascii="Times New Roman" w:hAnsi="Times New Roman" w:cs="Times New Roman"/>
                <w:sz w:val="16"/>
                <w:szCs w:val="16"/>
              </w:rPr>
              <w:t>monitorizare și intervenție</w:t>
            </w:r>
            <w:r w:rsidRPr="00172057">
              <w:rPr>
                <w:rFonts w:ascii="Times New Roman" w:hAnsi="Times New Roman" w:cs="Times New Roman"/>
                <w:sz w:val="16"/>
                <w:szCs w:val="16"/>
              </w:rPr>
              <w:t>.</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precum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ponderea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30758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50D5D" w14:textId="77777777" w:rsidR="00DE2C02" w:rsidRDefault="00DE2C02" w:rsidP="00BF73A5">
      <w:pPr>
        <w:spacing w:after="0" w:line="240" w:lineRule="auto"/>
      </w:pPr>
      <w:r>
        <w:separator/>
      </w:r>
    </w:p>
  </w:endnote>
  <w:endnote w:type="continuationSeparator" w:id="0">
    <w:p w14:paraId="4FF21DAD" w14:textId="77777777" w:rsidR="00DE2C02" w:rsidRDefault="00DE2C0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35C28" w14:textId="77777777" w:rsidR="00DE2C02" w:rsidRDefault="00DE2C02" w:rsidP="00BF73A5">
      <w:pPr>
        <w:spacing w:after="0" w:line="240" w:lineRule="auto"/>
      </w:pPr>
      <w:r>
        <w:separator/>
      </w:r>
    </w:p>
  </w:footnote>
  <w:footnote w:type="continuationSeparator" w:id="0">
    <w:p w14:paraId="03C39156" w14:textId="77777777" w:rsidR="00DE2C02" w:rsidRDefault="00DE2C02"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7298"/>
    <w:rsid w:val="0006437B"/>
    <w:rsid w:val="000A20EA"/>
    <w:rsid w:val="000B69A3"/>
    <w:rsid w:val="000D0D61"/>
    <w:rsid w:val="000E2CF5"/>
    <w:rsid w:val="00125E98"/>
    <w:rsid w:val="00151B7B"/>
    <w:rsid w:val="00162F6D"/>
    <w:rsid w:val="00172057"/>
    <w:rsid w:val="001907A9"/>
    <w:rsid w:val="001A7E33"/>
    <w:rsid w:val="001B6B92"/>
    <w:rsid w:val="001D0AD6"/>
    <w:rsid w:val="001F10CF"/>
    <w:rsid w:val="001F4B9A"/>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07583"/>
    <w:rsid w:val="00312192"/>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5033B4"/>
    <w:rsid w:val="005056E5"/>
    <w:rsid w:val="00507F64"/>
    <w:rsid w:val="00510687"/>
    <w:rsid w:val="005129D8"/>
    <w:rsid w:val="00517675"/>
    <w:rsid w:val="00564113"/>
    <w:rsid w:val="00586623"/>
    <w:rsid w:val="00587164"/>
    <w:rsid w:val="005B3E13"/>
    <w:rsid w:val="005D1EEB"/>
    <w:rsid w:val="005E2F28"/>
    <w:rsid w:val="00612BFD"/>
    <w:rsid w:val="00621308"/>
    <w:rsid w:val="00631839"/>
    <w:rsid w:val="00635520"/>
    <w:rsid w:val="006402E1"/>
    <w:rsid w:val="00645F44"/>
    <w:rsid w:val="006560F0"/>
    <w:rsid w:val="00657D01"/>
    <w:rsid w:val="006A327D"/>
    <w:rsid w:val="006A33FE"/>
    <w:rsid w:val="006B694F"/>
    <w:rsid w:val="006C7BAE"/>
    <w:rsid w:val="006D172A"/>
    <w:rsid w:val="006F07CA"/>
    <w:rsid w:val="00702882"/>
    <w:rsid w:val="00715886"/>
    <w:rsid w:val="007213BD"/>
    <w:rsid w:val="007244DA"/>
    <w:rsid w:val="00735474"/>
    <w:rsid w:val="0074044F"/>
    <w:rsid w:val="00741BC6"/>
    <w:rsid w:val="007536D7"/>
    <w:rsid w:val="007C062C"/>
    <w:rsid w:val="007C40D5"/>
    <w:rsid w:val="007E3B5D"/>
    <w:rsid w:val="007F1DF1"/>
    <w:rsid w:val="008063C8"/>
    <w:rsid w:val="008154ED"/>
    <w:rsid w:val="008228F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62EAB"/>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42169"/>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DD6ECE"/>
    <w:rsid w:val="00DE2C02"/>
    <w:rsid w:val="00E03527"/>
    <w:rsid w:val="00E15342"/>
    <w:rsid w:val="00E65276"/>
    <w:rsid w:val="00E654D5"/>
    <w:rsid w:val="00E722C2"/>
    <w:rsid w:val="00E755E2"/>
    <w:rsid w:val="00E75BD0"/>
    <w:rsid w:val="00E85A96"/>
    <w:rsid w:val="00E92884"/>
    <w:rsid w:val="00EA1D83"/>
    <w:rsid w:val="00EA52C3"/>
    <w:rsid w:val="00EB54F7"/>
    <w:rsid w:val="00EB6D46"/>
    <w:rsid w:val="00EB7860"/>
    <w:rsid w:val="00EC7BA4"/>
    <w:rsid w:val="00ED0188"/>
    <w:rsid w:val="00F17784"/>
    <w:rsid w:val="00F22162"/>
    <w:rsid w:val="00F2722D"/>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Listparagraf">
    <w:name w:val="List Paragraph"/>
    <w:aliases w:val="Akapit z listą BS,Outlines a.b.c.,List_Paragraph,Multilevel para_II,Akapit z lista BS,Forth level,List Paragraph1"/>
    <w:basedOn w:val="Normal"/>
    <w:link w:val="ListparagrafCaracter"/>
    <w:uiPriority w:val="34"/>
    <w:qFormat/>
    <w:rsid w:val="002A15FE"/>
    <w:pPr>
      <w:ind w:left="720"/>
      <w:contextualSpacing/>
    </w:pPr>
    <w:rPr>
      <w:lang w:val="en-US"/>
    </w:rPr>
  </w:style>
  <w:style w:type="character" w:customStyle="1" w:styleId="ListparagrafCaracter">
    <w:name w:val="Listă paragraf Caracter"/>
    <w:aliases w:val="Akapit z listą BS Caracter,Outlines a.b.c. Caracter,List_Paragraph Caracter,Multilevel para_II Caracter,Akapit z lista BS Caracter,Forth level Caracter,List Paragraph1 Caracter"/>
    <w:link w:val="Listparagraf"/>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2.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customXml/itemProps4.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Georgiana Carmazan</cp:lastModifiedBy>
  <cp:revision>14</cp:revision>
  <cp:lastPrinted>2024-04-17T06:54:00Z</cp:lastPrinted>
  <dcterms:created xsi:type="dcterms:W3CDTF">2023-12-13T11:17:00Z</dcterms:created>
  <dcterms:modified xsi:type="dcterms:W3CDTF">2024-06-26T11:53:00Z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